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spacing w:line="276" w:lineRule="auto"/>
        <w:jc w:val="center"/>
        <w:rPr>
          <w:rFonts w:ascii="Arial Narrow" w:cs="Arial Narrow" w:eastAsia="Arial Narrow" w:hAnsi="Arial Narrow"/>
          <w:color w:val="1f497d"/>
          <w:sz w:val="40"/>
          <w:szCs w:val="4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 Narrow" w:cs="Arial Narrow" w:eastAsia="Arial Narrow" w:hAnsi="Arial Narrow"/>
          <w:color w:val="1f497d"/>
          <w:sz w:val="40"/>
          <w:szCs w:val="40"/>
          <w:rtl w:val="0"/>
        </w:rPr>
        <w:t xml:space="preserve">PLAN DE TRABAJO ANUAL</w:t>
      </w:r>
    </w:p>
    <w:p w:rsidR="00000000" w:rsidDel="00000000" w:rsidP="00000000" w:rsidRDefault="00000000" w:rsidRPr="00000000" w14:paraId="00000002">
      <w:pPr>
        <w:keepNext w:val="1"/>
        <w:keepLines w:val="1"/>
        <w:spacing w:line="276" w:lineRule="auto"/>
        <w:jc w:val="center"/>
        <w:rPr>
          <w:rFonts w:ascii="Arial Narrow" w:cs="Arial Narrow" w:eastAsia="Arial Narrow" w:hAnsi="Arial Narrow"/>
          <w:sz w:val="52"/>
          <w:szCs w:val="5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1f497d"/>
          <w:sz w:val="40"/>
          <w:szCs w:val="40"/>
          <w:rtl w:val="0"/>
        </w:rPr>
        <w:t xml:space="preserve">COMUNIDAD DE APRENDIZAJE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Arial Narrow" w:cs="Arial Narrow" w:eastAsia="Arial Narrow" w:hAnsi="Arial Narrow"/>
          <w:b w:val="1"/>
          <w:bCs w:val="1"/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Denominación o nombre de la CA:</w:t>
      </w:r>
    </w:p>
    <w:tbl>
      <w:tblPr>
        <w:tblStyle w:val="Table1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240"/>
        <w:tblGridChange w:id="0">
          <w:tblGrid>
            <w:gridCol w:w="122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ind w:left="0" w:firstLine="0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Participantes de la Comunidad de Aprendizaje:</w:t>
      </w:r>
      <w:r w:rsidDel="00000000" w:rsidR="00000000" w:rsidRPr="00000000">
        <w:rPr>
          <w:rtl w:val="0"/>
        </w:rPr>
      </w:r>
    </w:p>
    <w:tbl>
      <w:tblPr>
        <w:tblStyle w:val="Table2"/>
        <w:tblW w:w="12240.0" w:type="dxa"/>
        <w:jc w:val="left"/>
        <w:tblInd w:w="-6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30"/>
        <w:gridCol w:w="1875"/>
        <w:gridCol w:w="2010"/>
        <w:gridCol w:w="2190"/>
        <w:gridCol w:w="2220"/>
        <w:gridCol w:w="2115"/>
        <w:tblGridChange w:id="0">
          <w:tblGrid>
            <w:gridCol w:w="1830"/>
            <w:gridCol w:w="1875"/>
            <w:gridCol w:w="2010"/>
            <w:gridCol w:w="2190"/>
            <w:gridCol w:w="2220"/>
            <w:gridCol w:w="21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Nombres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Apellidos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Correo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Firma (digital o física)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rPr>
                <w:rFonts w:ascii="Arial Narrow" w:cs="Arial Narrow" w:eastAsia="Arial Narrow" w:hAnsi="Arial Narrow"/>
                <w:i w:val="1"/>
                <w:iCs w:val="1"/>
                <w:color w:val="66666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666666"/>
                <w:rtl w:val="0"/>
              </w:rPr>
              <w:t xml:space="preserve">Coordinador/a responsable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Arial Narrow" w:cs="Arial Narrow" w:eastAsia="Arial Narrow" w:hAnsi="Arial Narrow"/>
                <w:i w:val="1"/>
                <w:i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Arial Narrow" w:cs="Arial Narrow" w:eastAsia="Arial Narrow" w:hAnsi="Arial Narrow"/>
                <w:i w:val="1"/>
                <w:iCs w:val="1"/>
                <w:color w:val="66666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666666"/>
                <w:rtl w:val="0"/>
              </w:rPr>
              <w:t xml:space="preserve">Docente(s) Participante 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Arial Narrow" w:cs="Arial Narrow" w:eastAsia="Arial Narrow" w:hAnsi="Arial Narrow"/>
                <w:i w:val="1"/>
                <w:i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rPr>
                <w:rFonts w:ascii="Arial Narrow" w:cs="Arial Narrow" w:eastAsia="Arial Narrow" w:hAnsi="Arial Narrow"/>
                <w:i w:val="1"/>
                <w:iCs w:val="1"/>
                <w:color w:val="66666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666666"/>
                <w:rtl w:val="0"/>
              </w:rPr>
              <w:t xml:space="preserve">Docente(s) Participante 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rPr>
                <w:rFonts w:ascii="Arial Narrow" w:cs="Arial Narrow" w:eastAsia="Arial Narrow" w:hAnsi="Arial Narrow"/>
                <w:i w:val="1"/>
                <w:i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Arial Narrow" w:cs="Arial Narrow" w:eastAsia="Arial Narrow" w:hAnsi="Arial Narrow"/>
                <w:i w:val="1"/>
                <w:iCs w:val="1"/>
                <w:color w:val="66666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666666"/>
                <w:rtl w:val="0"/>
              </w:rPr>
              <w:t xml:space="preserve">Docente(s) Participante 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Arial Narrow" w:cs="Arial Narrow" w:eastAsia="Arial Narrow" w:hAnsi="Arial Narrow"/>
                <w:i w:val="1"/>
                <w:i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rPr>
                <w:rFonts w:ascii="Arial Narrow" w:cs="Arial Narrow" w:eastAsia="Arial Narrow" w:hAnsi="Arial Narrow"/>
                <w:i w:val="1"/>
                <w:iCs w:val="1"/>
                <w:color w:val="66666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666666"/>
                <w:rtl w:val="0"/>
              </w:rPr>
              <w:t xml:space="preserve">Docente(s) Participante 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Arial Narrow" w:cs="Arial Narrow" w:eastAsia="Arial Narrow" w:hAnsi="Arial Narrow"/>
                <w:i w:val="1"/>
                <w:i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Arial Narrow" w:cs="Arial Narrow" w:eastAsia="Arial Narrow" w:hAnsi="Arial Narrow"/>
                <w:i w:val="1"/>
                <w:iCs w:val="1"/>
                <w:color w:val="66666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666666"/>
                <w:rtl w:val="0"/>
              </w:rPr>
              <w:t xml:space="preserve">Docente(s) Participante 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Arial Narrow" w:cs="Arial Narrow" w:eastAsia="Arial Narrow" w:hAnsi="Arial Narrow"/>
                <w:i w:val="1"/>
                <w:iCs w:val="1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1"/>
        <w:keepLines w:val="1"/>
        <w:spacing w:before="40" w:lineRule="auto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  Curso(s) donde se implementarán o rediseñarán actividades desde la Comunidad de Aprendizaje</w:t>
      </w:r>
    </w:p>
    <w:p w:rsidR="00000000" w:rsidDel="00000000" w:rsidP="00000000" w:rsidRDefault="00000000" w:rsidRPr="00000000" w14:paraId="00000036">
      <w:pP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22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75"/>
        <w:gridCol w:w="2820"/>
        <w:gridCol w:w="3105"/>
        <w:gridCol w:w="2640"/>
        <w:tblGridChange w:id="0">
          <w:tblGrid>
            <w:gridCol w:w="3675"/>
            <w:gridCol w:w="2820"/>
            <w:gridCol w:w="3105"/>
            <w:gridCol w:w="264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Carrera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Curso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Cantidad de estudiantes impactados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both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.0000000000001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.0000000000001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0.0000000000001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both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0" w:lineRule="auto"/>
        <w:rPr>
          <w:rFonts w:ascii="Arial Narrow" w:cs="Arial Narrow" w:eastAsia="Arial Narrow" w:hAnsi="Arial Narrow"/>
          <w:color w:val="36609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0" w:lineRule="auto"/>
        <w:jc w:val="center"/>
        <w:rPr>
          <w:rFonts w:ascii="Arial Narrow" w:cs="Arial Narrow" w:eastAsia="Arial Narrow" w:hAnsi="Arial Narrow"/>
          <w:color w:val="36609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0" w:lineRule="auto"/>
        <w:jc w:val="center"/>
        <w:rPr>
          <w:rFonts w:ascii="Arial Narrow" w:cs="Arial Narrow" w:eastAsia="Arial Narrow" w:hAnsi="Arial Narrow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366091"/>
          <w:sz w:val="38"/>
          <w:szCs w:val="38"/>
          <w:rtl w:val="0"/>
        </w:rPr>
        <w:t xml:space="preserve">Programación de Actividades de la Comunidad de Aprendizaje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Objetivo General</w:t>
      </w:r>
      <w:r w:rsidDel="00000000" w:rsidR="00000000" w:rsidRPr="00000000">
        <w:rPr>
          <w:rtl w:val="0"/>
        </w:rPr>
      </w:r>
    </w:p>
    <w:tbl>
      <w:tblPr>
        <w:tblStyle w:val="Table4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240"/>
        <w:tblGridChange w:id="0">
          <w:tblGrid>
            <w:gridCol w:w="122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Objetivos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E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specíficos</w:t>
      </w:r>
      <w:r w:rsidDel="00000000" w:rsidR="00000000" w:rsidRPr="00000000">
        <w:rPr>
          <w:rtl w:val="0"/>
        </w:rPr>
      </w:r>
    </w:p>
    <w:tbl>
      <w:tblPr>
        <w:tblStyle w:val="Table5"/>
        <w:tblW w:w="122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240"/>
        <w:tblGridChange w:id="0">
          <w:tblGrid>
            <w:gridCol w:w="122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75" w:lineRule="auto"/>
        <w:jc w:val="both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Definición de hitos, actividades y productos de la CA</w:t>
      </w:r>
      <w:r w:rsidDel="00000000" w:rsidR="00000000" w:rsidRPr="00000000">
        <w:rPr>
          <w:rtl w:val="0"/>
        </w:rPr>
      </w:r>
    </w:p>
    <w:tbl>
      <w:tblPr>
        <w:tblStyle w:val="Table6"/>
        <w:tblW w:w="122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05"/>
        <w:gridCol w:w="5100"/>
        <w:gridCol w:w="3435"/>
        <w:tblGridChange w:id="0">
          <w:tblGrid>
            <w:gridCol w:w="3705"/>
            <w:gridCol w:w="5100"/>
            <w:gridCol w:w="34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jc w:val="both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Hitos 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  <w:rtl w:val="0"/>
              </w:rPr>
              <w:t xml:space="preserve">(Evento significativo que tiene importancia para el objetivo general)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both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Actividades 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  <w:rtl w:val="0"/>
              </w:rPr>
              <w:t xml:space="preserve">Deben ser actividades bajo un enfoque de proceso (temporal o de desarrollo)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both"/>
              <w:rPr>
                <w:rFonts w:ascii="Arial Narrow" w:cs="Arial Narrow" w:eastAsia="Arial Narrow" w:hAnsi="Arial Narrow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Producto 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  <w:rtl w:val="0"/>
              </w:rPr>
              <w:t xml:space="preserve">Significa estado terminado de evidencia</w:t>
            </w: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  <w:rtl w:val="0"/>
              </w:rPr>
              <w:t xml:space="preserve">Ej: Diagnóstico de Método de aprendizaje cooperativo identificadas en los cursos asociados a la comunidad de aprendizaje.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  <w:rtl w:val="0"/>
              </w:rPr>
              <w:t xml:space="preserve">Ej: Levantamiento de información del Aprendizaje cooperativo en los cursos, instrumentos entregados a los estudiantes y estrategias de evaluación utilizadas.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  <w:rtl w:val="0"/>
              </w:rPr>
              <w:t xml:space="preserve">Ej. Informe de diagnósticos con fortalezas y áreas de mejoras consensuada entre los docentes de las actividades de AC.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spacing w:line="276" w:lineRule="auto"/>
              <w:jc w:val="both"/>
              <w:rPr>
                <w:rFonts w:ascii="Arial Narrow" w:cs="Arial Narrow" w:eastAsia="Arial Narrow" w:hAnsi="Arial Narrow"/>
                <w:i w:val="1"/>
                <w:iCs w:val="1"/>
                <w:color w:val="99999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center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color w:val="366091"/>
          <w:sz w:val="38"/>
          <w:szCs w:val="3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366091"/>
          <w:sz w:val="38"/>
          <w:szCs w:val="38"/>
          <w:rtl w:val="0"/>
        </w:rPr>
        <w:t xml:space="preserve">Carta Gantt Año 2026</w:t>
      </w:r>
    </w:p>
    <w:p w:rsidR="00000000" w:rsidDel="00000000" w:rsidP="00000000" w:rsidRDefault="00000000" w:rsidRPr="00000000" w14:paraId="00000069">
      <w:pPr>
        <w:jc w:val="both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2179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75"/>
        <w:gridCol w:w="970.5000000000001"/>
        <w:gridCol w:w="970.5000000000001"/>
        <w:gridCol w:w="970.5000000000001"/>
        <w:gridCol w:w="970.5000000000001"/>
        <w:gridCol w:w="970.5000000000001"/>
        <w:gridCol w:w="970.5000000000001"/>
        <w:gridCol w:w="970.5000000000001"/>
        <w:gridCol w:w="970.5000000000001"/>
        <w:gridCol w:w="970.5000000000001"/>
        <w:gridCol w:w="970.5000000000001"/>
        <w:tblGridChange w:id="0">
          <w:tblGrid>
            <w:gridCol w:w="2475"/>
            <w:gridCol w:w="970.5000000000001"/>
            <w:gridCol w:w="970.5000000000001"/>
            <w:gridCol w:w="970.5000000000001"/>
            <w:gridCol w:w="970.5000000000001"/>
            <w:gridCol w:w="970.5000000000001"/>
            <w:gridCol w:w="970.5000000000001"/>
            <w:gridCol w:w="970.5000000000001"/>
            <w:gridCol w:w="970.5000000000001"/>
            <w:gridCol w:w="970.5000000000001"/>
            <w:gridCol w:w="970.5000000000001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A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Actividad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Meses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both"/>
              <w:rPr>
                <w:rFonts w:ascii="Arial Narrow" w:cs="Arial Narrow" w:eastAsia="Arial Narrow" w:hAnsi="Arial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14"/>
                <w:szCs w:val="14"/>
                <w:rtl w:val="0"/>
              </w:rPr>
              <w:t xml:space="preserve">Marzo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both"/>
              <w:rPr>
                <w:rFonts w:ascii="Arial Narrow" w:cs="Arial Narrow" w:eastAsia="Arial Narrow" w:hAnsi="Arial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14"/>
                <w:szCs w:val="14"/>
                <w:rtl w:val="0"/>
              </w:rPr>
              <w:t xml:space="preserve">Abril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both"/>
              <w:rPr>
                <w:rFonts w:ascii="Arial Narrow" w:cs="Arial Narrow" w:eastAsia="Arial Narrow" w:hAnsi="Arial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14"/>
                <w:szCs w:val="14"/>
                <w:rtl w:val="0"/>
              </w:rPr>
              <w:t xml:space="preserve">Mayo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both"/>
              <w:rPr>
                <w:rFonts w:ascii="Arial Narrow" w:cs="Arial Narrow" w:eastAsia="Arial Narrow" w:hAnsi="Arial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14"/>
                <w:szCs w:val="14"/>
                <w:rtl w:val="0"/>
              </w:rPr>
              <w:t xml:space="preserve">Junio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both"/>
              <w:rPr>
                <w:rFonts w:ascii="Arial Narrow" w:cs="Arial Narrow" w:eastAsia="Arial Narrow" w:hAnsi="Arial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14"/>
                <w:szCs w:val="14"/>
                <w:rtl w:val="0"/>
              </w:rPr>
              <w:t xml:space="preserve">Julio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both"/>
              <w:rPr>
                <w:rFonts w:ascii="Arial Narrow" w:cs="Arial Narrow" w:eastAsia="Arial Narrow" w:hAnsi="Arial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14"/>
                <w:szCs w:val="14"/>
                <w:rtl w:val="0"/>
              </w:rPr>
              <w:t xml:space="preserve">Agosto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both"/>
              <w:rPr>
                <w:rFonts w:ascii="Arial Narrow" w:cs="Arial Narrow" w:eastAsia="Arial Narrow" w:hAnsi="Arial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14"/>
                <w:szCs w:val="14"/>
                <w:rtl w:val="0"/>
              </w:rPr>
              <w:t xml:space="preserve">Septiembre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both"/>
              <w:rPr>
                <w:rFonts w:ascii="Arial Narrow" w:cs="Arial Narrow" w:eastAsia="Arial Narrow" w:hAnsi="Arial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14"/>
                <w:szCs w:val="14"/>
                <w:rtl w:val="0"/>
              </w:rPr>
              <w:t xml:space="preserve">Octubre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both"/>
              <w:rPr>
                <w:rFonts w:ascii="Arial Narrow" w:cs="Arial Narrow" w:eastAsia="Arial Narrow" w:hAnsi="Arial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14"/>
                <w:szCs w:val="14"/>
                <w:rtl w:val="0"/>
              </w:rPr>
              <w:t xml:space="preserve">Noviembre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both"/>
              <w:rPr>
                <w:rFonts w:ascii="Arial Narrow" w:cs="Arial Narrow" w:eastAsia="Arial Narrow" w:hAnsi="Arial Narrow"/>
                <w:color w:val="000000"/>
                <w:sz w:val="14"/>
                <w:szCs w:val="1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14"/>
                <w:szCs w:val="14"/>
                <w:rtl w:val="0"/>
              </w:rPr>
              <w:t xml:space="preserve">Diciembre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jc w:val="both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jc w:val="both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jc w:val="both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A1">
            <w:pPr>
              <w:jc w:val="both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AC">
            <w:pPr>
              <w:jc w:val="both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jc w:val="both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jc w:val="both"/>
              <w:rPr>
                <w:rFonts w:ascii="Arial Narrow" w:cs="Arial Narrow" w:eastAsia="Arial Narrow" w:hAnsi="Arial Narrow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both"/>
              <w:rPr>
                <w:rFonts w:ascii="Arial Narrow" w:cs="Arial Narrow" w:eastAsia="Arial Narrow" w:hAnsi="Arial Narrow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both"/>
              <w:rPr>
                <w:rFonts w:ascii="Arial Narrow" w:cs="Arial Narrow" w:eastAsia="Arial Narrow" w:hAnsi="Arial Narrow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rPr>
          <w:rFonts w:ascii="Arial Narrow" w:cs="Arial Narrow" w:eastAsia="Arial Narrow" w:hAnsi="Arial Narrow"/>
          <w:i w:val="1"/>
          <w:iCs w:val="1"/>
          <w:color w:val="999999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1440" w:top="2552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jc w:val="right"/>
      <w:rPr>
        <w:rFonts w:ascii="Helvetica Neue" w:cs="Helvetica Neue" w:eastAsia="Helvetica Neue" w:hAnsi="Helvetica Neue"/>
        <w:color w:val="000000"/>
      </w:rPr>
    </w:pPr>
    <w:r w:rsidDel="00000000" w:rsidR="00000000" w:rsidRPr="00000000">
      <w:rPr>
        <w:rFonts w:ascii="Helvetica Neue" w:cs="Helvetica Neue" w:eastAsia="Helvetica Neue" w:hAnsi="Helvetica Neu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3571875</wp:posOffset>
          </wp:positionH>
          <wp:positionV relativeFrom="paragraph">
            <wp:posOffset>-276857</wp:posOffset>
          </wp:positionV>
          <wp:extent cx="4506277" cy="1447800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42133" t="0"/>
                  <a:stretch>
                    <a:fillRect/>
                  </a:stretch>
                </pic:blipFill>
                <pic:spPr>
                  <a:xfrm>
                    <a:off x="0" y="0"/>
                    <a:ext cx="4506277" cy="1447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-335277</wp:posOffset>
          </wp:positionV>
          <wp:extent cx="3167063" cy="892414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67063" cy="89241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C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Helvetica Neue" w:cs="Helvetica Neue" w:eastAsia="Helvetica Neue" w:hAnsi="Helvetica Neue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/>
    <w:rPr>
      <w:rFonts w:ascii="Helvetica Neue" w:cs="Helvetica Neue" w:eastAsia="Helvetica Neue" w:hAnsi="Helvetica Neue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3zv455wnl63RjChsi1mZddNW8w==">CgMxLjAyCGguZ2pkZ3hzOAByITE5SHlhUUVwcmFydi1lanROeDBPRHpQcXhFSHI3N29zVQ==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